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6F57E" w14:textId="7AB18A96" w:rsidR="00E33F2F" w:rsidRPr="00E33F2F" w:rsidRDefault="00E33F2F" w:rsidP="00E33F2F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  <w:u w:val="single"/>
        </w:rPr>
      </w:pPr>
      <w:r w:rsidRPr="00E33F2F"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  <w:u w:val="single"/>
        </w:rPr>
        <w:t>ANTI-BULLYING POLICY</w:t>
      </w:r>
    </w:p>
    <w:p w14:paraId="37CC37CF" w14:textId="77777777" w:rsidR="00853DC0" w:rsidRDefault="00853DC0" w:rsidP="00DB28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789A9D" w14:textId="7E30F8F8" w:rsidR="00DB2890" w:rsidRPr="00DB2890" w:rsidRDefault="00DB2890" w:rsidP="00DB28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28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GAA ANTI-BULLYING POLICY STATEMENT </w:t>
      </w:r>
    </w:p>
    <w:p w14:paraId="7F84C774" w14:textId="34945C46" w:rsidR="00E33F2F" w:rsidRDefault="00E33F2F" w:rsidP="00DB2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Coolaney/Mullinabreena</w:t>
      </w:r>
      <w:r w:rsidR="00DB2890" w:rsidRPr="00DB2890">
        <w:rPr>
          <w:rFonts w:ascii="Times New Roman" w:hAnsi="Times New Roman" w:cs="Times New Roman"/>
          <w:sz w:val="24"/>
          <w:szCs w:val="24"/>
        </w:rPr>
        <w:t xml:space="preserve"> aims to create a supportive environment where any form of bullying is unacceptable. We adopt a whole organisational approach to addressing bullying and are committed to implementing structures and relevant training to deal with allegations of bullying.</w:t>
      </w:r>
      <w:r w:rsidR="00DB2890" w:rsidRPr="00DB2890">
        <w:rPr>
          <w:rFonts w:ascii="Times New Roman" w:hAnsi="Times New Roman" w:cs="Times New Roman"/>
          <w:sz w:val="24"/>
          <w:szCs w:val="24"/>
        </w:rPr>
        <w:t xml:space="preserve"> </w:t>
      </w:r>
      <w:r w:rsidR="00DB2890" w:rsidRPr="00DB2890">
        <w:rPr>
          <w:rFonts w:ascii="Times New Roman" w:hAnsi="Times New Roman" w:cs="Times New Roman"/>
          <w:sz w:val="24"/>
          <w:szCs w:val="24"/>
        </w:rPr>
        <w:t xml:space="preserve"> Incidents of bullying are regarded as serious breaches of our Code of Behaviour (Underage)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80097">
          <w:rPr>
            <w:rStyle w:val="Hyperlink"/>
            <w:rFonts w:ascii="Times New Roman" w:hAnsi="Times New Roman" w:cs="Times New Roman"/>
            <w:sz w:val="24"/>
            <w:szCs w:val="24"/>
          </w:rPr>
          <w:t>https://www.gaa.ie/api/pdfs/image/upload/ztfph7tx3erl8jb0pw4j.pdf</w:t>
        </w:r>
      </w:hyperlink>
    </w:p>
    <w:p w14:paraId="05ED139F" w14:textId="3387FA4A" w:rsidR="00DB2890" w:rsidRPr="00DB2890" w:rsidRDefault="00DB2890" w:rsidP="00DB2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890">
        <w:rPr>
          <w:rFonts w:ascii="Times New Roman" w:hAnsi="Times New Roman" w:cs="Times New Roman"/>
          <w:sz w:val="24"/>
          <w:szCs w:val="24"/>
        </w:rPr>
        <w:t xml:space="preserve">We are committed to achieving an ethos of respect so as to maximise the potential of all our members when playing or participating in our Gaelic Games. </w:t>
      </w:r>
    </w:p>
    <w:p w14:paraId="3D7358A3" w14:textId="77777777" w:rsidR="00DB2890" w:rsidRPr="00DB2890" w:rsidRDefault="00DB2890" w:rsidP="00DB28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28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DEFINITION </w:t>
      </w:r>
    </w:p>
    <w:p w14:paraId="0D83E697" w14:textId="77777777" w:rsidR="00DB2890" w:rsidRPr="00DB2890" w:rsidRDefault="00DB2890" w:rsidP="00DB2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890">
        <w:rPr>
          <w:rFonts w:ascii="Times New Roman" w:hAnsi="Times New Roman" w:cs="Times New Roman"/>
          <w:sz w:val="24"/>
          <w:szCs w:val="24"/>
        </w:rPr>
        <w:t xml:space="preserve">Bullying is defined as repeated aggression, be it verbal, psychological or physical, conducted by an individual or group against others. </w:t>
      </w:r>
    </w:p>
    <w:p w14:paraId="504B3FF1" w14:textId="7ADBDDC4" w:rsidR="00DB2890" w:rsidRPr="00DB2890" w:rsidRDefault="00E33F2F" w:rsidP="00DB2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Coolaney/Mullinabreena</w:t>
      </w:r>
      <w:r w:rsidR="00DB2890" w:rsidRPr="00DB2890">
        <w:rPr>
          <w:rFonts w:ascii="Times New Roman" w:hAnsi="Times New Roman" w:cs="Times New Roman"/>
          <w:sz w:val="24"/>
          <w:szCs w:val="24"/>
        </w:rPr>
        <w:t xml:space="preserve"> SEEKS TO ENSURE THAT: </w:t>
      </w:r>
    </w:p>
    <w:p w14:paraId="5BA26EED" w14:textId="42C9A194" w:rsidR="00DB2890" w:rsidRPr="00DB2890" w:rsidRDefault="00DB2890" w:rsidP="00DB28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890">
        <w:rPr>
          <w:rFonts w:ascii="Times New Roman" w:hAnsi="Times New Roman" w:cs="Times New Roman"/>
          <w:sz w:val="24"/>
          <w:szCs w:val="24"/>
        </w:rPr>
        <w:t xml:space="preserve">Incidents of bullying behaviour are addressed appropriately </w:t>
      </w:r>
    </w:p>
    <w:p w14:paraId="736BFEB0" w14:textId="023BEAC2" w:rsidR="008E6CF8" w:rsidRDefault="008E6CF8" w:rsidP="00DB28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E6CF8">
        <w:rPr>
          <w:rFonts w:ascii="Times New Roman" w:hAnsi="Times New Roman" w:cs="Times New Roman"/>
          <w:sz w:val="24"/>
          <w:szCs w:val="24"/>
        </w:rPr>
        <w:t>iscrimination on the grounds of a person’s gender, ethnicity, sexual orientation, disability, or religion</w:t>
      </w:r>
      <w:r>
        <w:rPr>
          <w:rFonts w:ascii="Times New Roman" w:hAnsi="Times New Roman" w:cs="Times New Roman"/>
          <w:sz w:val="24"/>
          <w:szCs w:val="24"/>
        </w:rPr>
        <w:t xml:space="preserve"> is not tolerated.</w:t>
      </w:r>
    </w:p>
    <w:p w14:paraId="1DFABA10" w14:textId="10296206" w:rsidR="00DB2890" w:rsidRPr="00DB2890" w:rsidRDefault="00DB2890" w:rsidP="00DB2890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890">
        <w:rPr>
          <w:rFonts w:ascii="Times New Roman" w:hAnsi="Times New Roman" w:cs="Times New Roman"/>
          <w:sz w:val="24"/>
          <w:szCs w:val="24"/>
        </w:rPr>
        <w:t>All persons in membership of the Association or attending our games or activities are aware that bullying behaviour is unacceptable in the GAA</w:t>
      </w:r>
      <w:r w:rsidR="00544A13">
        <w:rPr>
          <w:rFonts w:ascii="Times New Roman" w:hAnsi="Times New Roman" w:cs="Times New Roman"/>
          <w:sz w:val="24"/>
          <w:szCs w:val="24"/>
        </w:rPr>
        <w:t>/our Club</w:t>
      </w:r>
      <w:r w:rsidRPr="00DB28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2BF25" w14:textId="77777777" w:rsidR="00DB2890" w:rsidRPr="00DB2890" w:rsidRDefault="00DB2890" w:rsidP="00DB289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28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DEALING WITH BULLYING </w:t>
      </w:r>
    </w:p>
    <w:p w14:paraId="28309109" w14:textId="30A5E80A" w:rsidR="00DB2890" w:rsidRPr="00DB2890" w:rsidRDefault="00DB2890" w:rsidP="00DB28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2890">
        <w:rPr>
          <w:rFonts w:ascii="Times New Roman" w:hAnsi="Times New Roman" w:cs="Times New Roman"/>
          <w:sz w:val="24"/>
          <w:szCs w:val="24"/>
        </w:rPr>
        <w:t>The Code of Behaviour when working with underage players provides good practice guidance in relation to the prevention of bullying.</w:t>
      </w:r>
      <w:r w:rsidRPr="00DB2890">
        <w:rPr>
          <w:rFonts w:ascii="Times New Roman" w:hAnsi="Times New Roman" w:cs="Times New Roman"/>
          <w:sz w:val="24"/>
          <w:szCs w:val="24"/>
        </w:rPr>
        <w:t xml:space="preserve"> </w:t>
      </w:r>
      <w:r w:rsidRPr="00DB2890">
        <w:rPr>
          <w:rFonts w:ascii="Times New Roman" w:hAnsi="Times New Roman" w:cs="Times New Roman"/>
          <w:sz w:val="24"/>
          <w:szCs w:val="24"/>
        </w:rPr>
        <w:t xml:space="preserve"> If you are aware of or have a concern that bullying behaviour is happening within your Club you should report the matter to your Club Children’s Officer</w:t>
      </w:r>
      <w:r w:rsidR="00E33F2F">
        <w:rPr>
          <w:rFonts w:ascii="Times New Roman" w:hAnsi="Times New Roman" w:cs="Times New Roman"/>
          <w:sz w:val="24"/>
          <w:szCs w:val="24"/>
        </w:rPr>
        <w:t xml:space="preserve"> (Caroline Coleman 087 2250049, </w:t>
      </w:r>
      <w:hyperlink r:id="rId6" w:history="1">
        <w:r w:rsidR="00E33F2F" w:rsidRPr="00280097">
          <w:rPr>
            <w:rStyle w:val="Hyperlink"/>
            <w:rFonts w:ascii="Times New Roman" w:hAnsi="Times New Roman" w:cs="Times New Roman"/>
            <w:sz w:val="24"/>
            <w:szCs w:val="24"/>
          </w:rPr>
          <w:t>carolinemecoleman@gmail.com</w:t>
        </w:r>
      </w:hyperlink>
      <w:r w:rsidR="00E33F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2890">
        <w:rPr>
          <w:rFonts w:ascii="Times New Roman" w:hAnsi="Times New Roman" w:cs="Times New Roman"/>
          <w:sz w:val="24"/>
          <w:szCs w:val="24"/>
        </w:rPr>
        <w:t xml:space="preserve"> We recognise that incidents of bullying are a breach of the Code of Behaviour and of our </w:t>
      </w:r>
      <w:r w:rsidRPr="00DB2890">
        <w:rPr>
          <w:rFonts w:ascii="Times New Roman" w:hAnsi="Times New Roman" w:cs="Times New Roman"/>
          <w:b/>
          <w:bCs/>
          <w:sz w:val="24"/>
          <w:szCs w:val="24"/>
          <w:u w:val="single"/>
        </w:rPr>
        <w:t>GIVE RESPECT - GET RESPECT</w:t>
      </w:r>
      <w:r w:rsidRPr="00DB2890">
        <w:rPr>
          <w:rFonts w:ascii="Times New Roman" w:hAnsi="Times New Roman" w:cs="Times New Roman"/>
          <w:sz w:val="24"/>
          <w:szCs w:val="24"/>
        </w:rPr>
        <w:t xml:space="preserve"> </w:t>
      </w:r>
      <w:r w:rsidRPr="00DB2890">
        <w:rPr>
          <w:rFonts w:ascii="Times New Roman" w:hAnsi="Times New Roman" w:cs="Times New Roman"/>
          <w:sz w:val="24"/>
          <w:szCs w:val="24"/>
        </w:rPr>
        <w:t xml:space="preserve">initiative and all such incidents will be dealt with accordingly. </w:t>
      </w:r>
    </w:p>
    <w:p w14:paraId="796F1AC3" w14:textId="77777777" w:rsidR="00544A13" w:rsidRDefault="00544A13" w:rsidP="00DB2890">
      <w:pPr>
        <w:spacing w:after="0" w:line="240" w:lineRule="auto"/>
        <w:rPr>
          <w:rFonts w:ascii="Lucida Handwriting" w:hAnsi="Lucida Handwriting" w:cs="Times New Roman"/>
          <w:color w:val="2E74B5" w:themeColor="accent5" w:themeShade="BF"/>
          <w:sz w:val="24"/>
          <w:szCs w:val="24"/>
          <w:u w:val="single"/>
        </w:rPr>
      </w:pPr>
    </w:p>
    <w:p w14:paraId="0009B09D" w14:textId="77777777" w:rsidR="00544A13" w:rsidRDefault="00544A13" w:rsidP="00DB2890">
      <w:pPr>
        <w:spacing w:after="0" w:line="240" w:lineRule="auto"/>
        <w:rPr>
          <w:rFonts w:ascii="Lucida Handwriting" w:hAnsi="Lucida Handwriting" w:cs="Times New Roman"/>
          <w:color w:val="2E74B5" w:themeColor="accent5" w:themeShade="BF"/>
          <w:sz w:val="24"/>
          <w:szCs w:val="24"/>
          <w:u w:val="single"/>
        </w:rPr>
      </w:pPr>
    </w:p>
    <w:p w14:paraId="00A7B4B1" w14:textId="36629C0F" w:rsidR="00DB2890" w:rsidRPr="00DB2890" w:rsidRDefault="00DB2890" w:rsidP="00DB2890">
      <w:pPr>
        <w:spacing w:after="0" w:line="240" w:lineRule="auto"/>
        <w:rPr>
          <w:rFonts w:ascii="Lucida Handwriting" w:hAnsi="Lucida Handwriting" w:cs="Times New Roman"/>
          <w:color w:val="2E74B5" w:themeColor="accent5" w:themeShade="BF"/>
          <w:sz w:val="24"/>
          <w:szCs w:val="24"/>
          <w:u w:val="single"/>
        </w:rPr>
      </w:pPr>
      <w:r w:rsidRPr="00DB2890">
        <w:rPr>
          <w:rFonts w:ascii="Lucida Handwriting" w:hAnsi="Lucida Handwriting" w:cs="Times New Roman"/>
          <w:color w:val="2E74B5" w:themeColor="accent5" w:themeShade="BF"/>
          <w:sz w:val="24"/>
          <w:szCs w:val="24"/>
          <w:u w:val="single"/>
        </w:rPr>
        <w:t>Caroline Coleman</w:t>
      </w:r>
    </w:p>
    <w:p w14:paraId="6879A399" w14:textId="03631BE2" w:rsidR="00DB2890" w:rsidRDefault="00DB2890" w:rsidP="00DB2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Coleman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Coolaney/Mullinabreena GAA</w:t>
      </w:r>
    </w:p>
    <w:p w14:paraId="208D7FC8" w14:textId="3CCB90AA" w:rsidR="00DB2890" w:rsidRPr="00DB2890" w:rsidRDefault="00DB2890" w:rsidP="00DB28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890">
        <w:rPr>
          <w:rFonts w:ascii="Times New Roman" w:hAnsi="Times New Roman" w:cs="Times New Roman"/>
          <w:sz w:val="24"/>
          <w:szCs w:val="24"/>
        </w:rPr>
        <w:t xml:space="preserve">Club Children’s Officer </w:t>
      </w:r>
    </w:p>
    <w:p w14:paraId="4B5ADCB8" w14:textId="2332CA99" w:rsidR="00FD4163" w:rsidRPr="00DB2890" w:rsidRDefault="00DB2890" w:rsidP="00DB2890">
      <w:pPr>
        <w:spacing w:after="0" w:line="240" w:lineRule="auto"/>
        <w:ind w:left="288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B289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33F2F">
        <w:rPr>
          <w:rFonts w:ascii="Times New Roman" w:hAnsi="Times New Roman" w:cs="Times New Roman"/>
          <w:sz w:val="24"/>
          <w:szCs w:val="24"/>
        </w:rPr>
        <w:t>31</w:t>
      </w:r>
      <w:r w:rsidR="00E33F2F" w:rsidRPr="00E33F2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33F2F">
        <w:rPr>
          <w:rFonts w:ascii="Times New Roman" w:hAnsi="Times New Roman" w:cs="Times New Roman"/>
          <w:sz w:val="24"/>
          <w:szCs w:val="24"/>
        </w:rPr>
        <w:t xml:space="preserve"> January 2022</w:t>
      </w:r>
    </w:p>
    <w:sectPr w:rsidR="00FD4163" w:rsidRPr="00DB2890" w:rsidSect="00544A13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716A9"/>
    <w:multiLevelType w:val="hybridMultilevel"/>
    <w:tmpl w:val="57C0F078"/>
    <w:lvl w:ilvl="0" w:tplc="48B2352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14AD2"/>
    <w:multiLevelType w:val="hybridMultilevel"/>
    <w:tmpl w:val="509E56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90"/>
    <w:rsid w:val="00323A8F"/>
    <w:rsid w:val="005114B5"/>
    <w:rsid w:val="00544A13"/>
    <w:rsid w:val="007A0153"/>
    <w:rsid w:val="00853DC0"/>
    <w:rsid w:val="008E6CF8"/>
    <w:rsid w:val="00B961A6"/>
    <w:rsid w:val="00DB2890"/>
    <w:rsid w:val="00E3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149B6"/>
  <w15:chartTrackingRefBased/>
  <w15:docId w15:val="{CB866188-CE6B-4726-8485-DB3B70E0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3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emecoleman@gmail.com" TargetMode="External"/><Relationship Id="rId5" Type="http://schemas.openxmlformats.org/officeDocument/2006/relationships/hyperlink" Target="https://www.gaa.ie/api/pdfs/image/upload/ztfph7tx3erl8jb0pw4j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Coleman</dc:creator>
  <cp:keywords/>
  <dc:description/>
  <cp:lastModifiedBy>Sophie Coleman</cp:lastModifiedBy>
  <cp:revision>3</cp:revision>
  <dcterms:created xsi:type="dcterms:W3CDTF">2022-02-25T13:08:00Z</dcterms:created>
  <dcterms:modified xsi:type="dcterms:W3CDTF">2022-02-28T07:53:00Z</dcterms:modified>
</cp:coreProperties>
</file>