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3B73" w14:textId="77777777" w:rsidR="008367AC" w:rsidRPr="000C5A63" w:rsidRDefault="008367AC" w:rsidP="008367AC">
      <w:pPr>
        <w:rPr>
          <w:rFonts w:ascii="Times New Roman" w:hAnsi="Times New Roman" w:cs="Times New Roman"/>
          <w:b/>
          <w:iCs/>
          <w:color w:val="2F5496" w:themeColor="accent1" w:themeShade="BF"/>
          <w:sz w:val="36"/>
          <w:szCs w:val="36"/>
          <w:u w:val="single"/>
        </w:rPr>
      </w:pPr>
      <w:r w:rsidRPr="000C5A63">
        <w:rPr>
          <w:rFonts w:ascii="Times New Roman" w:hAnsi="Times New Roman" w:cs="Times New Roman"/>
          <w:b/>
          <w:iCs/>
          <w:color w:val="2F5496" w:themeColor="accent1" w:themeShade="BF"/>
          <w:sz w:val="36"/>
          <w:szCs w:val="36"/>
          <w:u w:val="single"/>
        </w:rPr>
        <w:t>CHILD SAFEGUARDING STATEMENT AND RISK ASSESSMENT</w:t>
      </w:r>
    </w:p>
    <w:p w14:paraId="53BF643F" w14:textId="77777777" w:rsidR="008367AC" w:rsidRPr="000C5A63" w:rsidRDefault="008367AC" w:rsidP="008367AC">
      <w:pPr>
        <w:pStyle w:val="ListParagrap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075AAF0" w14:textId="77777777" w:rsidR="008367AC" w:rsidRPr="000C5A63" w:rsidRDefault="008367AC" w:rsidP="008367AC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C5A63">
        <w:rPr>
          <w:rFonts w:ascii="Times New Roman" w:hAnsi="Times New Roman" w:cs="Times New Roman"/>
          <w:bCs/>
          <w:iCs/>
          <w:sz w:val="24"/>
          <w:szCs w:val="24"/>
        </w:rPr>
        <w:t xml:space="preserve">Each year </w:t>
      </w:r>
      <w:r>
        <w:rPr>
          <w:rFonts w:ascii="Times New Roman" w:hAnsi="Times New Roman" w:cs="Times New Roman"/>
          <w:bCs/>
          <w:iCs/>
          <w:sz w:val="24"/>
          <w:szCs w:val="24"/>
        </w:rPr>
        <w:t>Coolaney/Mullinabreena GAA is</w:t>
      </w:r>
      <w:r w:rsidRPr="000C5A63">
        <w:rPr>
          <w:rFonts w:ascii="Times New Roman" w:hAnsi="Times New Roman" w:cs="Times New Roman"/>
          <w:bCs/>
          <w:iCs/>
          <w:sz w:val="24"/>
          <w:szCs w:val="24"/>
        </w:rPr>
        <w:t xml:space="preserve"> obliged to carry out a risk assessment procedure and thereafter put on display an agreed Child Safeguarding Statement.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C5A63">
        <w:rPr>
          <w:rFonts w:ascii="Times New Roman" w:hAnsi="Times New Roman" w:cs="Times New Roman"/>
          <w:bCs/>
          <w:iCs/>
          <w:sz w:val="24"/>
          <w:szCs w:val="24"/>
        </w:rPr>
        <w:t xml:space="preserve"> Much of this work shall be overseen or directed by the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C5A63">
        <w:rPr>
          <w:rFonts w:ascii="Times New Roman" w:hAnsi="Times New Roman" w:cs="Times New Roman"/>
          <w:bCs/>
          <w:iCs/>
          <w:sz w:val="24"/>
          <w:szCs w:val="24"/>
        </w:rPr>
        <w:t xml:space="preserve">Children’s Officer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(Caroline Coleman) </w:t>
      </w:r>
      <w:r w:rsidRPr="000C5A63">
        <w:rPr>
          <w:rFonts w:ascii="Times New Roman" w:hAnsi="Times New Roman" w:cs="Times New Roman"/>
          <w:bCs/>
          <w:iCs/>
          <w:sz w:val="24"/>
          <w:szCs w:val="24"/>
        </w:rPr>
        <w:t xml:space="preserve">in cooperation with the Club Executive </w:t>
      </w:r>
      <w:r>
        <w:rPr>
          <w:rFonts w:ascii="Times New Roman" w:hAnsi="Times New Roman" w:cs="Times New Roman"/>
          <w:bCs/>
          <w:iCs/>
          <w:sz w:val="24"/>
          <w:szCs w:val="24"/>
        </w:rPr>
        <w:t>and/</w:t>
      </w:r>
      <w:r w:rsidRPr="000C5A63">
        <w:rPr>
          <w:rFonts w:ascii="Times New Roman" w:hAnsi="Times New Roman" w:cs="Times New Roman"/>
          <w:bCs/>
          <w:iCs/>
          <w:sz w:val="24"/>
          <w:szCs w:val="24"/>
        </w:rPr>
        <w:t>or County Committee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D2BA229" w14:textId="73B5BCD4" w:rsidR="008367AC" w:rsidRDefault="008367AC" w:rsidP="008367AC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1A0887" w14:textId="77777777" w:rsidR="008367AC" w:rsidRDefault="008367AC" w:rsidP="008367AC">
      <w:pPr>
        <w:spacing w:after="0" w:line="360" w:lineRule="auto"/>
        <w:ind w:right="-755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C43B00E" w14:textId="2093CD69" w:rsidR="00FD4163" w:rsidRDefault="008367AC"/>
    <w:p w14:paraId="613BF282" w14:textId="53D35C5D" w:rsidR="008367AC" w:rsidRDefault="008367AC"/>
    <w:p w14:paraId="6E8B2E47" w14:textId="6C7B5978" w:rsidR="008367AC" w:rsidRDefault="008367AC"/>
    <w:p w14:paraId="53243E37" w14:textId="307393EE" w:rsidR="008367AC" w:rsidRDefault="008367AC"/>
    <w:p w14:paraId="5CFEE408" w14:textId="397EE731" w:rsidR="008367AC" w:rsidRDefault="008367AC"/>
    <w:p w14:paraId="547805F0" w14:textId="1B889870" w:rsidR="008367AC" w:rsidRDefault="008367AC"/>
    <w:p w14:paraId="624CC8C4" w14:textId="36BEFD5E" w:rsidR="008367AC" w:rsidRDefault="008367AC"/>
    <w:p w14:paraId="580AC3C8" w14:textId="77777777" w:rsidR="008367AC" w:rsidRDefault="008367AC"/>
    <w:sectPr w:rsidR="00836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AC"/>
    <w:rsid w:val="00323A8F"/>
    <w:rsid w:val="005114B5"/>
    <w:rsid w:val="007A0153"/>
    <w:rsid w:val="008367AC"/>
    <w:rsid w:val="00B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ACFC"/>
  <w15:chartTrackingRefBased/>
  <w15:docId w15:val="{A16ADEB7-C64A-4D9D-8941-03E84794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7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Coleman</dc:creator>
  <cp:keywords/>
  <dc:description/>
  <cp:lastModifiedBy>Sophie Coleman</cp:lastModifiedBy>
  <cp:revision>1</cp:revision>
  <dcterms:created xsi:type="dcterms:W3CDTF">2022-02-28T20:09:00Z</dcterms:created>
  <dcterms:modified xsi:type="dcterms:W3CDTF">2022-02-28T20:13:00Z</dcterms:modified>
</cp:coreProperties>
</file>